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560"/>
        <w:rPr>
          <w:rFonts w:ascii="仿宋_GB2312" w:hAnsi="宋体" w:eastAsia="仿宋_GB2312" w:cs="宋体"/>
          <w:kern w:val="0"/>
          <w:sz w:val="32"/>
          <w:szCs w:val="32"/>
        </w:rPr>
      </w:pPr>
      <w:bookmarkStart w:id="0" w:name="_GoBack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附件1：</w:t>
      </w:r>
    </w:p>
    <w:p>
      <w:pPr>
        <w:jc w:val="center"/>
        <w:rPr>
          <w:rFonts w:ascii="方正小标宋简体" w:hAnsi="宋体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</w:rPr>
        <w:t>国家能源局电力可靠性管理和工程质量监督中心2022年度公开招聘岗位信息表</w:t>
      </w:r>
    </w:p>
    <w:bookmarkEnd w:id="0"/>
    <w:p>
      <w:pPr>
        <w:jc w:val="center"/>
        <w:rPr>
          <w:rFonts w:ascii="宋体" w:hAnsi="宋体"/>
        </w:rPr>
      </w:pPr>
    </w:p>
    <w:tbl>
      <w:tblPr>
        <w:tblStyle w:val="3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3261"/>
        <w:gridCol w:w="2409"/>
        <w:gridCol w:w="1701"/>
        <w:gridCol w:w="1701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261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2409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701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kern w:val="0"/>
                <w:sz w:val="28"/>
                <w:szCs w:val="28"/>
              </w:rPr>
              <w:t>需求人数</w:t>
            </w:r>
          </w:p>
        </w:tc>
        <w:tc>
          <w:tcPr>
            <w:tcW w:w="2552" w:type="dxa"/>
          </w:tcPr>
          <w:p>
            <w:pPr>
              <w:widowControl/>
              <w:spacing w:line="360" w:lineRule="auto"/>
              <w:jc w:val="center"/>
              <w:rPr>
                <w:rFonts w:ascii="宋体" w:hAnsi="宋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黑体"/>
                <w:b/>
                <w:bCs/>
                <w:color w:val="000000"/>
                <w:kern w:val="0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8" w:hRule="atLeast"/>
        </w:trPr>
        <w:tc>
          <w:tcPr>
            <w:tcW w:w="2126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专项管理岗</w:t>
            </w:r>
          </w:p>
        </w:tc>
        <w:tc>
          <w:tcPr>
            <w:tcW w:w="326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32"/>
                <w:lang w:val="zh-CN"/>
              </w:rPr>
              <w:t>负责拟订工程质量监督管理政策措施、规章制度及监督检查大纲并组织实施；工程质量监督信息的统计、分析、应用等工作</w:t>
            </w:r>
          </w:p>
        </w:tc>
        <w:tc>
          <w:tcPr>
            <w:tcW w:w="2409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0807动力工程及工程热物理类；0808电气工程类；0809电子科学与技术类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硕士研究生及以上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_GB2312"/>
                <w:sz w:val="24"/>
                <w:szCs w:val="32"/>
                <w:lang w:val="zh-CN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应聘者年龄在35周岁以内，具备2年以上相关专业工作经历</w:t>
            </w:r>
          </w:p>
          <w:p>
            <w:pPr>
              <w:adjustRightInd w:val="0"/>
              <w:snapToGrid w:val="0"/>
              <w:spacing w:line="320" w:lineRule="exac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>
      <w:pPr>
        <w:widowControl/>
        <w:adjustRightInd w:val="0"/>
        <w:snapToGrid w:val="0"/>
        <w:spacing w:line="320" w:lineRule="exact"/>
        <w:jc w:val="left"/>
        <w:rPr>
          <w:rFonts w:ascii="仿宋" w:hAnsi="仿宋" w:eastAsia="仿宋"/>
          <w:sz w:val="30"/>
          <w:szCs w:val="3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jlmNmZlNDE5MTY0YTVkMzkzYWExZjQ2NWQ3OTQifQ=="/>
  </w:docVars>
  <w:rsids>
    <w:rsidRoot w:val="13D84AA7"/>
    <w:rsid w:val="13D8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2022-12-01T07:57:00Z</dcterms:created>
  <dc:creator>Old soldiers never die</dc:creator>
  <cp:lastModifiedBy>Old soldiers never die</cp:lastModifiedBy>
  <dcterms:modified xsi:type="dcterms:W3CDTF">2022-12-01T07:58:10Z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09C0C3FE286146CFA06D188FD24FE173</vt:lpwstr>
  </property>
</Properties>
</file>