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国家能源局电力可靠性管理和工程质量监督中心</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2020年委托课题研究承担单位公开征集公告</w:t>
      </w:r>
    </w:p>
    <w:p>
      <w:pPr>
        <w:spacing w:line="560" w:lineRule="exact"/>
        <w:ind w:firstLine="420" w:firstLineChars="200"/>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为做好电力可靠性管理和电力建设工程质量监督工作，</w:t>
      </w:r>
      <w:r>
        <w:rPr>
          <w:rFonts w:hint="eastAsia" w:ascii="仿宋" w:hAnsi="仿宋" w:eastAsia="仿宋" w:cs="仿宋"/>
          <w:sz w:val="32"/>
          <w:szCs w:val="32"/>
        </w:rPr>
        <w:t>按照国家能源局课题管理</w:t>
      </w:r>
      <w:r>
        <w:rPr>
          <w:rFonts w:hint="eastAsia" w:ascii="仿宋" w:hAnsi="仿宋" w:eastAsia="仿宋" w:cs="仿宋"/>
          <w:sz w:val="32"/>
          <w:szCs w:val="32"/>
          <w:lang w:eastAsia="zh-CN"/>
        </w:rPr>
        <w:t>工作</w:t>
      </w:r>
      <w:r>
        <w:rPr>
          <w:rFonts w:hint="eastAsia" w:ascii="仿宋" w:hAnsi="仿宋" w:eastAsia="仿宋" w:cs="仿宋"/>
          <w:sz w:val="32"/>
          <w:szCs w:val="32"/>
        </w:rPr>
        <w:t>要求</w:t>
      </w:r>
      <w:r>
        <w:rPr>
          <w:rFonts w:hint="eastAsia" w:ascii="仿宋" w:hAnsi="仿宋" w:eastAsia="仿宋" w:cs="仿宋"/>
          <w:sz w:val="32"/>
          <w:szCs w:val="32"/>
          <w:lang w:eastAsia="zh-CN"/>
        </w:rPr>
        <w:t>和中心采购管理相关规定</w:t>
      </w:r>
      <w:r>
        <w:rPr>
          <w:rFonts w:hint="eastAsia" w:ascii="仿宋" w:hAnsi="仿宋" w:eastAsia="仿宋" w:cs="仿宋"/>
          <w:sz w:val="32"/>
          <w:szCs w:val="32"/>
        </w:rPr>
        <w:t>，</w:t>
      </w:r>
      <w:r>
        <w:rPr>
          <w:rFonts w:hint="eastAsia" w:ascii="仿宋" w:hAnsi="仿宋" w:eastAsia="仿宋" w:cs="仿宋"/>
          <w:sz w:val="32"/>
          <w:szCs w:val="32"/>
          <w:lang w:eastAsia="zh-CN"/>
        </w:rPr>
        <w:t>现</w:t>
      </w:r>
      <w:r>
        <w:rPr>
          <w:rFonts w:hint="eastAsia" w:ascii="仿宋" w:hAnsi="仿宋" w:eastAsia="仿宋" w:cs="仿宋"/>
          <w:sz w:val="32"/>
          <w:szCs w:val="32"/>
        </w:rPr>
        <w:t>开展2020年委托课题研究承担单位公开征集工作。有关事项公告如下：</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一、课题题目、研究要点及完成时限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color w:val="auto"/>
          <w:sz w:val="32"/>
          <w:szCs w:val="32"/>
        </w:rPr>
        <w:t>（一）电力监控系统可靠性监督管理评价及数据报送规范（项目编号：TC200N020-1）</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委托专业机构开展《电力监控系统可靠性监督管理评价及数据报送规范》课题研究，分析我国电力监控系统可靠性管理现状，设计我国电力监控系统可靠性监督管理评价规范和指标体系，草拟电力企业监控系统可靠性数据报送内容。完成时限2020年11月30日。</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color w:val="auto"/>
          <w:sz w:val="32"/>
          <w:szCs w:val="32"/>
        </w:rPr>
        <w:t>（二）输变电、风力发电、光伏发电工程质量监督检查大纲修订（项目编号：TC200N020-2）</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委托专业机构开展“输变电、风力发电、光伏发电工程质量监督检查大纲修订”课题研究。对照国家现行相关法律法规、规章制度、工程建设技术标准规范等全面梳理输变电、风电、光伏发电质量监督检查大纲，修订不符合项。调研质监大纲发布以来应用情况，分析有关单位提出的修订意见建议。提出修订后的质监大纲建议稿。根据专业分为输变电、风力发电、光伏发电工程3部分，每部分作为一项课题单独申报。完成时限2020年8月31日。</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color w:val="auto"/>
          <w:sz w:val="32"/>
          <w:szCs w:val="32"/>
        </w:rPr>
        <w:t>（三）火力发电工程质量监督检查大纲修订（项目编号：TC200N020-3）</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委托专业机构开展《火力发电工程质量监督检查大纲修订》课题研究。对照国家现行相关法律法规、规章制度、工程建设技术标准规范等全面梳理火力发电工程质量监督检查大纲，修订不符合项。调研质监大纲发布以来应用情况，分析有关单位提出的修订意见建议。调研火电项目超低排放系统建设情况，新编火电超低排放系统质量监督章节。提出修订后的火电质监大纲建议稿。完成时限2020年8月31日。</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color w:val="auto"/>
          <w:sz w:val="32"/>
          <w:szCs w:val="32"/>
        </w:rPr>
        <w:t>（四）电力监控系统建设质量监督可行性研究（项目编号：TC200N020-4）</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委托专业机构开展《电力监控系统建设质量监督可行性研究》课题研究。调研电力调度机构、变（配）电工程、发电厂等电力监控系统建设质量管理情况。梳理电力监控系统相关法律法规、规章制度、技术标准规范等。编写电力监控系统建设质量监督检查可行性研究报告。完成时限2020年11月30日。</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color w:val="auto"/>
          <w:sz w:val="32"/>
          <w:szCs w:val="32"/>
        </w:rPr>
        <w:t>（五）电力工程建设责任主体信用信息在质量监督中的应用研究（项目编号：TC200N020-5）</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委托专业机构开展《电力工程建设责任主体信用信息在质量监督中的应用研究》课题研究。梳理信用监管相关政策文件要求。调研其他行业基于工程建设责任主体信用信息的差异化监督有关经验做法等。建立电力工程建设责任主体履行工程质量主体责任的信用评价标准，提出《电力工程建设责任主体信用行为清单》（建议稿）。研究电力工程建设责任主体信用信息在工程质量监督工作中的应用方案，提出以工程建设责任主体信用信息为基础的差异化质量监督实施意见及具体应用措施清单建议稿。完成时限2020年11月30日。</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二、申报要求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rPr>
        <w:t>课题申报单位必须具有完成课题所必备的人才条件和物质条件，原则上应为具有独立法人资格的企事业单位和社会团体。不接受以个人名义的申报。课题负责人应当在相关研究领域具有较高的学术造诣和具有与课题相关的研究经历，并具有副高级以上职称。</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经费分两次拨付，第一次为协议（合同）签订后，拨付</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经费的60%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第二次为课题成果通过验收后，拨付</w:t>
      </w:r>
      <w:r>
        <w:rPr>
          <w:rFonts w:hint="eastAsia" w:ascii="仿宋" w:hAnsi="仿宋" w:eastAsia="仿宋" w:cs="仿宋"/>
          <w:color w:val="auto"/>
          <w:sz w:val="32"/>
          <w:szCs w:val="32"/>
          <w:lang w:eastAsia="zh-CN"/>
        </w:rPr>
        <w:t>项目经费</w:t>
      </w:r>
      <w:r>
        <w:rPr>
          <w:rFonts w:hint="eastAsia" w:ascii="仿宋" w:hAnsi="仿宋" w:eastAsia="仿宋" w:cs="仿宋"/>
          <w:color w:val="auto"/>
          <w:sz w:val="32"/>
          <w:szCs w:val="32"/>
        </w:rPr>
        <w:t>剩余部分。</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rPr>
        <w:t>请认真填写课题申报表，并加盖申报单位公章，一式四份（另附电子版光盘）。</w:t>
      </w:r>
      <w:bookmarkStart w:id="0" w:name="_GoBack"/>
      <w:bookmarkEnd w:id="0"/>
      <w:r>
        <w:rPr>
          <w:rFonts w:hint="eastAsia" w:ascii="仿宋" w:hAnsi="仿宋" w:eastAsia="仿宋" w:cs="仿宋"/>
          <w:sz w:val="32"/>
          <w:szCs w:val="32"/>
          <w:lang w:eastAsia="zh-CN"/>
        </w:rPr>
        <w:t>相关文件送</w:t>
      </w:r>
      <w:r>
        <w:rPr>
          <w:rFonts w:hint="eastAsia" w:ascii="仿宋" w:hAnsi="仿宋" w:eastAsia="仿宋" w:cs="仿宋"/>
          <w:sz w:val="32"/>
          <w:szCs w:val="32"/>
        </w:rPr>
        <w:t>至中招国际招标有限公司906A室</w:t>
      </w:r>
      <w:r>
        <w:rPr>
          <w:rFonts w:hint="eastAsia" w:ascii="仿宋" w:hAnsi="仿宋" w:eastAsia="仿宋" w:cs="仿宋"/>
          <w:sz w:val="32"/>
          <w:szCs w:val="32"/>
          <w:lang w:eastAsia="zh-CN"/>
        </w:rPr>
        <w:t>，地址：</w:t>
      </w:r>
      <w:r>
        <w:rPr>
          <w:rFonts w:hint="eastAsia" w:ascii="仿宋" w:hAnsi="仿宋" w:eastAsia="仿宋" w:cs="仿宋"/>
          <w:sz w:val="32"/>
          <w:szCs w:val="32"/>
        </w:rPr>
        <w:t>北京市海淀区学院南路62号中关村资本大厦，邮编</w:t>
      </w:r>
      <w:r>
        <w:rPr>
          <w:rFonts w:hint="eastAsia" w:ascii="仿宋" w:hAnsi="仿宋" w:eastAsia="仿宋" w:cs="仿宋"/>
          <w:sz w:val="32"/>
          <w:szCs w:val="32"/>
          <w:lang w:eastAsia="zh-CN"/>
        </w:rPr>
        <w:t>：</w:t>
      </w:r>
      <w:r>
        <w:rPr>
          <w:rFonts w:hint="eastAsia" w:ascii="仿宋" w:hAnsi="仿宋" w:eastAsia="仿宋" w:cs="仿宋"/>
          <w:sz w:val="32"/>
          <w:szCs w:val="32"/>
        </w:rPr>
        <w:t>100081</w:t>
      </w:r>
      <w:r>
        <w:rPr>
          <w:rFonts w:hint="eastAsia" w:ascii="仿宋" w:hAnsi="仿宋" w:eastAsia="仿宋" w:cs="仿宋"/>
          <w:sz w:val="32"/>
          <w:szCs w:val="32"/>
          <w:lang w:eastAsia="zh-CN"/>
        </w:rPr>
        <w:t>（</w:t>
      </w:r>
      <w:r>
        <w:rPr>
          <w:rFonts w:hint="eastAsia" w:ascii="仿宋" w:hAnsi="仿宋" w:eastAsia="仿宋" w:cs="仿宋"/>
          <w:sz w:val="32"/>
          <w:szCs w:val="32"/>
        </w:rPr>
        <w:t>通过顺丰快递或中国邮政EMS邮寄</w:t>
      </w:r>
      <w:r>
        <w:rPr>
          <w:rFonts w:hint="eastAsia" w:ascii="仿宋" w:hAnsi="仿宋" w:eastAsia="仿宋" w:cs="仿宋"/>
          <w:sz w:val="32"/>
          <w:szCs w:val="32"/>
          <w:lang w:eastAsia="zh-CN"/>
        </w:rPr>
        <w:t>均可），并</w:t>
      </w:r>
      <w:r>
        <w:rPr>
          <w:rFonts w:hint="eastAsia" w:ascii="仿宋" w:hAnsi="仿宋" w:eastAsia="仿宋" w:cs="仿宋"/>
          <w:sz w:val="32"/>
          <w:szCs w:val="32"/>
        </w:rPr>
        <w:t>请在信封显著位置注明“</w:t>
      </w:r>
      <w:r>
        <w:rPr>
          <w:rFonts w:hint="eastAsia" w:ascii="仿宋" w:hAnsi="仿宋" w:eastAsia="仿宋" w:cs="仿宋"/>
          <w:sz w:val="32"/>
          <w:szCs w:val="32"/>
          <w:lang w:eastAsia="zh-CN"/>
        </w:rPr>
        <w:t>可靠性和质监中心</w:t>
      </w:r>
      <w:r>
        <w:rPr>
          <w:rFonts w:hint="eastAsia" w:ascii="仿宋" w:hAnsi="仿宋" w:eastAsia="仿宋" w:cs="仿宋"/>
          <w:sz w:val="32"/>
          <w:szCs w:val="32"/>
          <w:lang w:val="en-US" w:eastAsia="zh-CN"/>
        </w:rPr>
        <w:t>委托</w:t>
      </w:r>
      <w:r>
        <w:rPr>
          <w:rFonts w:hint="eastAsia" w:ascii="仿宋" w:hAnsi="仿宋" w:eastAsia="仿宋" w:cs="仿宋"/>
          <w:sz w:val="32"/>
          <w:szCs w:val="32"/>
        </w:rPr>
        <w:t>课题</w:t>
      </w:r>
      <w:r>
        <w:rPr>
          <w:rFonts w:hint="eastAsia" w:ascii="仿宋" w:hAnsi="仿宋" w:eastAsia="仿宋" w:cs="仿宋"/>
          <w:sz w:val="32"/>
          <w:szCs w:val="32"/>
          <w:lang w:eastAsia="zh-CN"/>
        </w:rPr>
        <w:t>研究项目</w:t>
      </w:r>
      <w:r>
        <w:rPr>
          <w:rFonts w:hint="eastAsia" w:ascii="仿宋" w:hAnsi="仿宋" w:eastAsia="仿宋" w:cs="仿宋"/>
          <w:sz w:val="32"/>
          <w:szCs w:val="32"/>
        </w:rPr>
        <w:t>申报”。</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rPr>
        <w:t>申报截止日期为2020年4月</w:t>
      </w:r>
      <w:r>
        <w:rPr>
          <w:rFonts w:hint="eastAsia" w:ascii="仿宋" w:hAnsi="仿宋" w:eastAsia="仿宋" w:cs="仿宋"/>
          <w:sz w:val="32"/>
          <w:szCs w:val="32"/>
          <w:lang w:val="en-US" w:eastAsia="zh-CN"/>
        </w:rPr>
        <w:t>30</w:t>
      </w:r>
      <w:r>
        <w:rPr>
          <w:rFonts w:hint="eastAsia" w:ascii="仿宋" w:hAnsi="仿宋" w:eastAsia="仿宋" w:cs="仿宋"/>
          <w:sz w:val="32"/>
          <w:szCs w:val="32"/>
        </w:rPr>
        <w:t>日（以邮戳为准）。课题承担单位入选名单，预计于2020年5月1</w:t>
      </w:r>
      <w:r>
        <w:rPr>
          <w:rFonts w:hint="eastAsia" w:ascii="仿宋" w:hAnsi="仿宋" w:eastAsia="仿宋" w:cs="仿宋"/>
          <w:sz w:val="32"/>
          <w:szCs w:val="32"/>
          <w:lang w:eastAsia="zh-CN"/>
        </w:rPr>
        <w:t>5</w:t>
      </w:r>
      <w:r>
        <w:rPr>
          <w:rFonts w:hint="eastAsia" w:ascii="仿宋" w:hAnsi="仿宋" w:eastAsia="仿宋" w:cs="仿宋"/>
          <w:sz w:val="32"/>
          <w:szCs w:val="32"/>
        </w:rPr>
        <w:t>日左右在国家能源局电力可靠性管理和工程质量监督中心</w:t>
      </w:r>
      <w:r>
        <w:rPr>
          <w:rFonts w:hint="eastAsia" w:ascii="仿宋" w:hAnsi="仿宋" w:eastAsia="仿宋" w:cs="仿宋"/>
          <w:sz w:val="32"/>
          <w:szCs w:val="32"/>
          <w:lang w:eastAsia="zh-CN"/>
        </w:rPr>
        <w:t>门户</w:t>
      </w:r>
      <w:r>
        <w:rPr>
          <w:rFonts w:hint="eastAsia" w:ascii="仿宋" w:hAnsi="仿宋" w:eastAsia="仿宋" w:cs="仿宋"/>
          <w:sz w:val="32"/>
          <w:szCs w:val="32"/>
        </w:rPr>
        <w:t>网站</w:t>
      </w:r>
      <w:r>
        <w:rPr>
          <w:rFonts w:hint="eastAsia" w:ascii="仿宋" w:hAnsi="仿宋" w:eastAsia="仿宋" w:cs="仿宋"/>
          <w:sz w:val="32"/>
          <w:szCs w:val="32"/>
          <w:lang w:eastAsia="zh-CN"/>
        </w:rPr>
        <w:t>予以</w:t>
      </w:r>
      <w:r>
        <w:rPr>
          <w:rFonts w:hint="eastAsia" w:ascii="仿宋" w:hAnsi="仿宋" w:eastAsia="仿宋" w:cs="仿宋"/>
          <w:sz w:val="32"/>
          <w:szCs w:val="32"/>
        </w:rPr>
        <w:t>公布。</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5</w:t>
      </w:r>
      <w:r>
        <w:rPr>
          <w:rFonts w:hint="eastAsia" w:ascii="仿宋" w:hAnsi="仿宋" w:eastAsia="仿宋" w:cs="仿宋"/>
          <w:sz w:val="32"/>
          <w:szCs w:val="32"/>
          <w:lang w:val="en-US" w:eastAsia="zh-CN"/>
        </w:rPr>
        <w:t>.</w:t>
      </w:r>
      <w:r>
        <w:rPr>
          <w:rFonts w:hint="eastAsia" w:ascii="仿宋" w:hAnsi="仿宋" w:eastAsia="仿宋" w:cs="仿宋"/>
          <w:sz w:val="32"/>
          <w:szCs w:val="32"/>
        </w:rPr>
        <w:t>上述课题研究成果的知识产权</w:t>
      </w:r>
      <w:r>
        <w:rPr>
          <w:rFonts w:hint="eastAsia" w:ascii="仿宋" w:hAnsi="仿宋" w:eastAsia="仿宋" w:cs="仿宋"/>
          <w:sz w:val="32"/>
          <w:szCs w:val="32"/>
          <w:lang w:eastAsia="zh-CN"/>
        </w:rPr>
        <w:t>等</w:t>
      </w:r>
      <w:r>
        <w:rPr>
          <w:rFonts w:hint="eastAsia" w:ascii="仿宋" w:hAnsi="仿宋" w:eastAsia="仿宋" w:cs="仿宋"/>
          <w:sz w:val="32"/>
          <w:szCs w:val="32"/>
        </w:rPr>
        <w:t>归国家能源局电力可靠性管理和工程质量监督中心所有。课题承担单位及参加人员如公开发表研究成果，必须事先征得国家能源局电力可靠性管理和工程质量监督中心同意。课题承担单位及参加人员对课题享有署名权。</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三、课题执行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课题承担单位应合理分配时间，确保在时限内完成相关工作。</w:t>
      </w:r>
    </w:p>
    <w:p>
      <w:pPr>
        <w:spacing w:line="560" w:lineRule="exact"/>
        <w:rPr>
          <w:rFonts w:hint="eastAsia" w:ascii="仿宋" w:hAnsi="仿宋" w:eastAsia="仿宋" w:cs="仿宋"/>
          <w:color w:val="FF000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 xml:space="preserve">   2.</w:t>
      </w:r>
      <w:r>
        <w:rPr>
          <w:rFonts w:hint="eastAsia" w:ascii="仿宋" w:hAnsi="仿宋" w:eastAsia="仿宋" w:cs="仿宋"/>
          <w:color w:val="auto"/>
          <w:sz w:val="32"/>
          <w:szCs w:val="32"/>
        </w:rPr>
        <w:t>课题成果报告应达到公开发表或出版的水平。</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四、其他事项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本次课题</w:t>
      </w:r>
      <w:r>
        <w:rPr>
          <w:rFonts w:hint="eastAsia" w:ascii="仿宋" w:hAnsi="仿宋" w:eastAsia="仿宋" w:cs="仿宋"/>
          <w:sz w:val="32"/>
          <w:szCs w:val="32"/>
          <w:lang w:eastAsia="zh-CN"/>
        </w:rPr>
        <w:t>研究项目的公开</w:t>
      </w:r>
      <w:r>
        <w:rPr>
          <w:rFonts w:hint="eastAsia" w:ascii="仿宋" w:hAnsi="仿宋" w:eastAsia="仿宋" w:cs="仿宋"/>
          <w:sz w:val="32"/>
          <w:szCs w:val="32"/>
        </w:rPr>
        <w:t>征集</w:t>
      </w:r>
      <w:r>
        <w:rPr>
          <w:rFonts w:hint="eastAsia" w:ascii="仿宋" w:hAnsi="仿宋" w:eastAsia="仿宋" w:cs="仿宋"/>
          <w:sz w:val="32"/>
          <w:szCs w:val="32"/>
          <w:lang w:eastAsia="zh-CN"/>
        </w:rPr>
        <w:t>等相关工作</w:t>
      </w:r>
      <w:r>
        <w:rPr>
          <w:rFonts w:hint="eastAsia" w:ascii="仿宋" w:hAnsi="仿宋" w:eastAsia="仿宋" w:cs="仿宋"/>
          <w:sz w:val="32"/>
          <w:szCs w:val="32"/>
        </w:rPr>
        <w:t>由中招国际招标有限公司具体负责</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参与单位需通过</w:t>
      </w:r>
      <w:r>
        <w:rPr>
          <w:rFonts w:hint="eastAsia" w:ascii="仿宋" w:hAnsi="仿宋" w:eastAsia="仿宋" w:cs="仿宋"/>
          <w:sz w:val="32"/>
          <w:szCs w:val="32"/>
          <w:lang w:eastAsia="zh-CN"/>
        </w:rPr>
        <w:t>该公司</w:t>
      </w:r>
      <w:r>
        <w:rPr>
          <w:rFonts w:hint="eastAsia" w:ascii="仿宋" w:hAnsi="仿宋" w:eastAsia="仿宋" w:cs="仿宋"/>
          <w:sz w:val="32"/>
          <w:szCs w:val="32"/>
          <w:lang w:val="en-US" w:eastAsia="zh-CN"/>
        </w:rPr>
        <w:t>进行报名并获取申报表等相关文件。</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联系人：邓嘉莹</w:t>
      </w:r>
      <w:r>
        <w:rPr>
          <w:rFonts w:hint="eastAsia" w:ascii="仿宋" w:hAnsi="仿宋" w:eastAsia="仿宋" w:cs="仿宋"/>
          <w:sz w:val="32"/>
          <w:szCs w:val="32"/>
          <w:lang w:val="en-US" w:eastAsia="zh-CN"/>
        </w:rPr>
        <w:t>、武靖</w:t>
      </w:r>
      <w:r>
        <w:rPr>
          <w:rFonts w:hint="eastAsia" w:ascii="仿宋" w:hAnsi="仿宋" w:eastAsia="仿宋" w:cs="仿宋"/>
          <w:sz w:val="32"/>
          <w:szCs w:val="32"/>
          <w:lang w:eastAsia="zh-CN"/>
        </w:rPr>
        <w:t>；</w:t>
      </w:r>
      <w:r>
        <w:rPr>
          <w:rFonts w:hint="eastAsia" w:ascii="仿宋" w:hAnsi="仿宋" w:eastAsia="仿宋" w:cs="仿宋"/>
          <w:sz w:val="32"/>
          <w:szCs w:val="32"/>
        </w:rPr>
        <w:t>联系电话：010-62108043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62108204</w:t>
      </w:r>
      <w:r>
        <w:rPr>
          <w:rFonts w:hint="eastAsia" w:ascii="仿宋" w:hAnsi="仿宋" w:eastAsia="仿宋" w:cs="仿宋"/>
          <w:sz w:val="32"/>
          <w:szCs w:val="32"/>
          <w:lang w:eastAsia="zh-CN"/>
        </w:rPr>
        <w:t>；</w:t>
      </w:r>
      <w:r>
        <w:rPr>
          <w:rFonts w:hint="eastAsia" w:ascii="仿宋" w:hAnsi="仿宋" w:eastAsia="仿宋" w:cs="仿宋"/>
          <w:sz w:val="32"/>
          <w:szCs w:val="32"/>
        </w:rPr>
        <w:t>传真：010-82467928</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.其他</w:t>
      </w:r>
      <w:r>
        <w:rPr>
          <w:rFonts w:hint="eastAsia" w:ascii="仿宋" w:hAnsi="仿宋" w:eastAsia="仿宋" w:cs="仿宋"/>
          <w:sz w:val="32"/>
          <w:szCs w:val="32"/>
        </w:rPr>
        <w:t>未尽事宜及</w:t>
      </w:r>
      <w:r>
        <w:rPr>
          <w:rFonts w:hint="eastAsia" w:ascii="仿宋" w:hAnsi="仿宋" w:eastAsia="仿宋" w:cs="仿宋"/>
          <w:sz w:val="32"/>
          <w:szCs w:val="32"/>
          <w:lang w:eastAsia="zh-CN"/>
        </w:rPr>
        <w:t>项目</w:t>
      </w:r>
      <w:r>
        <w:rPr>
          <w:rFonts w:hint="eastAsia" w:ascii="仿宋" w:hAnsi="仿宋" w:eastAsia="仿宋" w:cs="仿宋"/>
          <w:sz w:val="32"/>
          <w:szCs w:val="32"/>
        </w:rPr>
        <w:t>进展情况，请随时关注国家能源局电力可靠性管理和工程质量监督中心</w:t>
      </w:r>
      <w:r>
        <w:rPr>
          <w:rFonts w:hint="eastAsia" w:ascii="仿宋" w:hAnsi="仿宋" w:eastAsia="仿宋" w:cs="仿宋"/>
          <w:sz w:val="32"/>
          <w:szCs w:val="32"/>
          <w:lang w:eastAsia="zh-CN"/>
        </w:rPr>
        <w:t>门户</w:t>
      </w:r>
      <w:r>
        <w:rPr>
          <w:rFonts w:hint="eastAsia" w:ascii="仿宋" w:hAnsi="仿宋" w:eastAsia="仿宋" w:cs="仿宋"/>
          <w:sz w:val="32"/>
          <w:szCs w:val="32"/>
        </w:rPr>
        <w:t>网站。</w:t>
      </w:r>
    </w:p>
    <w:sectPr>
      <w:footerReference r:id="rId3" w:type="default"/>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C6"/>
    <w:rsid w:val="001B5AF4"/>
    <w:rsid w:val="0025309F"/>
    <w:rsid w:val="002E7F97"/>
    <w:rsid w:val="00356CE4"/>
    <w:rsid w:val="004C7B91"/>
    <w:rsid w:val="006378C6"/>
    <w:rsid w:val="007022E7"/>
    <w:rsid w:val="0072710A"/>
    <w:rsid w:val="0088574C"/>
    <w:rsid w:val="008B035B"/>
    <w:rsid w:val="00A23402"/>
    <w:rsid w:val="00B944E5"/>
    <w:rsid w:val="05DB4314"/>
    <w:rsid w:val="07025FC0"/>
    <w:rsid w:val="112A078F"/>
    <w:rsid w:val="148963EB"/>
    <w:rsid w:val="19EF2E09"/>
    <w:rsid w:val="23F81359"/>
    <w:rsid w:val="3DD75EFF"/>
    <w:rsid w:val="4EA40A38"/>
    <w:rsid w:val="4FFF5B6A"/>
    <w:rsid w:val="54C137BA"/>
    <w:rsid w:val="5C501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287</Words>
  <Characters>1640</Characters>
  <Lines>13</Lines>
  <Paragraphs>3</Paragraphs>
  <TotalTime>50</TotalTime>
  <ScaleCrop>false</ScaleCrop>
  <LinksUpToDate>false</LinksUpToDate>
  <CharactersWithSpaces>1924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2020-04-07T03:29:00Z</dcterms:created>
  <dc:creator>武靖</dc:creator>
  <cp:lastModifiedBy>杨博</cp:lastModifiedBy>
  <cp:lastPrinted>2020-04-09T08:12:57Z</cp:lastPrinted>
  <dcterms:modified xsi:type="dcterms:W3CDTF">2020-04-09T08:33:44Z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